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C00" w:rsidRDefault="00407C00" w:rsidP="00407C00">
      <w:pPr>
        <w:jc w:val="center"/>
        <w:rPr>
          <w:rFonts w:ascii="Rockwell Nova Light" w:hAnsi="Rockwell Nova Light"/>
          <w:b/>
          <w:color w:val="808080" w:themeColor="background1" w:themeShade="80"/>
        </w:rPr>
      </w:pPr>
      <w:bookmarkStart w:id="0" w:name="_Hlk532465762"/>
      <w:bookmarkEnd w:id="0"/>
      <w:r>
        <w:rPr>
          <w:rFonts w:ascii="Rockwell Nova Light" w:hAnsi="Rockwell Nova Light"/>
          <w:b/>
          <w:noProof/>
          <w:color w:val="808080" w:themeColor="background1" w:themeShade="80"/>
        </w:rPr>
        <w:drawing>
          <wp:inline distT="0" distB="0" distL="0" distR="0" wp14:anchorId="1961B6FF" wp14:editId="54B6087C">
            <wp:extent cx="5731510" cy="8769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osgiel_RSA_Frontline_Logo_Dark_CMYK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7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C00" w:rsidRPr="00407C00" w:rsidRDefault="00407C00" w:rsidP="00407C00">
      <w:pPr>
        <w:jc w:val="center"/>
        <w:rPr>
          <w:rFonts w:ascii="Rockwell Nova Light" w:hAnsi="Rockwell Nova Light"/>
          <w:b/>
          <w:color w:val="808080" w:themeColor="background1" w:themeShade="80"/>
          <w:sz w:val="72"/>
          <w:szCs w:val="72"/>
        </w:rPr>
      </w:pPr>
      <w:r w:rsidRPr="00407C00">
        <w:rPr>
          <w:rFonts w:ascii="Rockwell Nova Light" w:hAnsi="Rockwell Nova Light"/>
          <w:b/>
          <w:color w:val="808080" w:themeColor="background1" w:themeShade="80"/>
          <w:sz w:val="72"/>
          <w:szCs w:val="72"/>
        </w:rPr>
        <w:t xml:space="preserve">Café </w:t>
      </w:r>
      <w:bookmarkStart w:id="1" w:name="_GoBack"/>
      <w:bookmarkEnd w:id="1"/>
    </w:p>
    <w:p w:rsidR="00407C00" w:rsidRPr="00D300C5" w:rsidRDefault="00407C00" w:rsidP="00407C00">
      <w:pPr>
        <w:jc w:val="center"/>
        <w:rPr>
          <w:rFonts w:ascii="Arial Narrow" w:hAnsi="Arial Narrow"/>
          <w:b/>
          <w:color w:val="808080" w:themeColor="background1" w:themeShade="80"/>
        </w:rPr>
      </w:pPr>
      <w:r w:rsidRPr="00D300C5">
        <w:rPr>
          <w:rFonts w:ascii="Rockwell Nova Light" w:hAnsi="Rockwell Nova Light"/>
          <w:b/>
          <w:color w:val="808080" w:themeColor="background1" w:themeShade="80"/>
        </w:rPr>
        <w:t>10.00pm-4.00pm</w:t>
      </w: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bookmarkStart w:id="2" w:name="_Hlk532465703"/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Chef’s soup of the with grilled ciabatta…$9.50 or with 2 classic cheese rolls…$13.50</w:t>
      </w: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0"/>
          <w:szCs w:val="20"/>
        </w:rPr>
      </w:pP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Free range eggs as you like on ciabatta toast with tomato chutney...$11.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5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0</w:t>
      </w: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Add: bacon + $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4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.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5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0   I   grilled tomato + $3.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5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0   I   hash browns +$3.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5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0</w:t>
      </w: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0"/>
          <w:szCs w:val="20"/>
        </w:rPr>
      </w:pP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Eggs Benedict, English muffin, grilled bacon &amp; 2 poached free range eggs the,</w:t>
      </w: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 xml:space="preserve"> chive lemon hollandaise…$1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7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.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0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0</w:t>
      </w: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0"/>
          <w:szCs w:val="20"/>
        </w:rPr>
      </w:pP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Smashed avocado on toasted grain bread, chive &amp; egg omelette, rocket, tomato chilli dressing…$17.50</w:t>
      </w: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0"/>
          <w:szCs w:val="20"/>
        </w:rPr>
      </w:pP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 xml:space="preserve">Ground Beef Burger, crisp bacon, smoked cheddar, onion jam, toasted Turkish </w:t>
      </w: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bun with salad greens and fries…$19.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5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0</w:t>
      </w: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0"/>
          <w:szCs w:val="20"/>
        </w:rPr>
      </w:pP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 xml:space="preserve">Tempura battered 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fish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 xml:space="preserve"> fillet, lemon aioli, fries and seasonal garden salad…$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18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.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5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0</w:t>
      </w: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0"/>
          <w:szCs w:val="20"/>
        </w:rPr>
      </w:pPr>
    </w:p>
    <w:p w:rsidR="00407C00" w:rsidRPr="00D300C5" w:rsidRDefault="00407C00" w:rsidP="00407C00">
      <w:pPr>
        <w:rPr>
          <w:rFonts w:ascii="Arial Narrow" w:hAnsi="Arial Narrow"/>
          <w:b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b/>
          <w:color w:val="7F7F7F" w:themeColor="text1" w:themeTint="80"/>
          <w:sz w:val="24"/>
          <w:szCs w:val="24"/>
        </w:rPr>
        <w:t>Shared, starters  sides</w:t>
      </w: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Grilled ciabatta, hummus, olive oil &amp; balsamic syrup, pesto…$10.00</w:t>
      </w:r>
    </w:p>
    <w:bookmarkEnd w:id="2"/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0"/>
          <w:szCs w:val="20"/>
        </w:rPr>
      </w:pP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Garden salad, Dijon &amp; red wine vinaigrette…$6.00 / $11.00</w:t>
      </w: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0"/>
          <w:szCs w:val="20"/>
        </w:rPr>
      </w:pP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Arancini rice balls, relish &amp; aioli…$10.00</w:t>
      </w: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0"/>
          <w:szCs w:val="20"/>
        </w:rPr>
      </w:pP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French fries, sour cream &amp; sweet chilli sauce…$8.50</w:t>
      </w: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0"/>
          <w:szCs w:val="20"/>
        </w:rPr>
      </w:pPr>
    </w:p>
    <w:p w:rsidR="00407C00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 xml:space="preserve">Crumbed squid rings, tempura </w:t>
      </w:r>
      <w:proofErr w:type="spellStart"/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hoki</w:t>
      </w:r>
      <w:proofErr w:type="spellEnd"/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 xml:space="preserve"> bits chipotle-lemon mayo… $13.50</w:t>
      </w: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0"/>
          <w:szCs w:val="20"/>
        </w:rPr>
      </w:pPr>
    </w:p>
    <w:p w:rsidR="00407C00" w:rsidRPr="00D300C5" w:rsidRDefault="00407C00" w:rsidP="00407C00">
      <w:pPr>
        <w:spacing w:after="0"/>
        <w:rPr>
          <w:rFonts w:ascii="Arial Narrow" w:hAnsi="Arial Narrow"/>
          <w:color w:val="7F7F7F" w:themeColor="text1" w:themeTint="80"/>
          <w:sz w:val="24"/>
          <w:szCs w:val="24"/>
        </w:rPr>
      </w:pP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Chefs Antipasto plate selection …$</w:t>
      </w:r>
      <w:r>
        <w:rPr>
          <w:rFonts w:ascii="Arial Narrow" w:hAnsi="Arial Narrow"/>
          <w:color w:val="7F7F7F" w:themeColor="text1" w:themeTint="80"/>
          <w:sz w:val="24"/>
          <w:szCs w:val="24"/>
        </w:rPr>
        <w:t>24</w:t>
      </w:r>
      <w:r w:rsidRPr="00D300C5">
        <w:rPr>
          <w:rFonts w:ascii="Arial Narrow" w:hAnsi="Arial Narrow"/>
          <w:color w:val="7F7F7F" w:themeColor="text1" w:themeTint="80"/>
          <w:sz w:val="24"/>
          <w:szCs w:val="24"/>
        </w:rPr>
        <w:t>.00</w:t>
      </w:r>
    </w:p>
    <w:p w:rsidR="00407C00" w:rsidRDefault="00407C00" w:rsidP="00407C00">
      <w:pPr>
        <w:rPr>
          <w:rFonts w:ascii="Arial Narrow" w:hAnsi="Arial Narrow"/>
          <w:b/>
          <w:sz w:val="24"/>
          <w:szCs w:val="24"/>
        </w:rPr>
      </w:pPr>
    </w:p>
    <w:p w:rsidR="00DD02B3" w:rsidRPr="00407C00" w:rsidRDefault="00407C00" w:rsidP="00407C00"/>
    <w:sectPr w:rsidR="00DD02B3" w:rsidRPr="00407C00" w:rsidSect="00EC7F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 Nova Light">
    <w:altName w:val="Rockwell Nova Light"/>
    <w:charset w:val="00"/>
    <w:family w:val="roman"/>
    <w:pitch w:val="variable"/>
    <w:sig w:usb0="80000287" w:usb1="00000002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407C00"/>
    <w:rsid w:val="00061230"/>
    <w:rsid w:val="00407C00"/>
    <w:rsid w:val="00E67EBA"/>
    <w:rsid w:val="00EC7FA9"/>
    <w:rsid w:val="00F1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0799E"/>
  <w15:chartTrackingRefBased/>
  <w15:docId w15:val="{25020B8E-32AD-4AEB-9127-760B28644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7C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</dc:creator>
  <cp:keywords/>
  <dc:description/>
  <cp:lastModifiedBy>RSA</cp:lastModifiedBy>
  <cp:revision>1</cp:revision>
  <dcterms:created xsi:type="dcterms:W3CDTF">2018-12-12T22:59:00Z</dcterms:created>
  <dcterms:modified xsi:type="dcterms:W3CDTF">2018-12-12T23:01:00Z</dcterms:modified>
</cp:coreProperties>
</file>